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12 апреля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Худяков А.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>дело об адми</w:t>
      </w:r>
      <w:r>
        <w:rPr>
          <w:rFonts w:ascii="Times New Roman" w:eastAsia="Times New Roman" w:hAnsi="Times New Roman" w:cs="Times New Roman"/>
        </w:rPr>
        <w:t xml:space="preserve">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271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  <w:i/>
          <w:iCs/>
        </w:rPr>
        <w:t>Карасева Виктора Ивановича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>
        <w:rPr>
          <w:rStyle w:val="cat-UserDefinedgrp-23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06.12.2023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 xml:space="preserve"> мин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Карасев В.И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</w:rPr>
        <w:t xml:space="preserve"> проживающий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уплатил в срок, предусмотренный ч. 1 ст. 32.2 КоАП РФ, адми</w:t>
      </w:r>
      <w:r>
        <w:rPr>
          <w:rFonts w:ascii="Times New Roman" w:eastAsia="Times New Roman" w:hAnsi="Times New Roman" w:cs="Times New Roman"/>
        </w:rPr>
        <w:t>нистративны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рублей, </w:t>
      </w:r>
      <w:r>
        <w:rPr>
          <w:rFonts w:ascii="Times New Roman" w:eastAsia="Times New Roman" w:hAnsi="Times New Roman" w:cs="Times New Roman"/>
        </w:rPr>
        <w:t>назначенный</w:t>
      </w:r>
      <w:r>
        <w:rPr>
          <w:rFonts w:ascii="Times New Roman" w:eastAsia="Times New Roman" w:hAnsi="Times New Roman" w:cs="Times New Roman"/>
        </w:rPr>
        <w:t xml:space="preserve"> постановлением по делу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</w:rPr>
        <w:t xml:space="preserve">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18810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63230911041763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11.09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Карасев В.И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В соответствии с частью 2 ст. 25.1 Кодекса Российской Федерации об административных правонарушениях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Карасева В.И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" w:eastAsia="Times New Roman" w:hAnsi="Times New Roman" w:cs="Times New Roman"/>
        </w:rPr>
        <w:t>исследованными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судом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86 ХМ №562146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14.02.2024</w:t>
      </w:r>
      <w:r>
        <w:rPr>
          <w:rFonts w:ascii="Times New Roman" w:eastAsia="Times New Roman" w:hAnsi="Times New Roman" w:cs="Times New Roman"/>
        </w:rPr>
        <w:t xml:space="preserve"> года; копией постановления по делу об административном правон</w:t>
      </w:r>
      <w:r>
        <w:rPr>
          <w:rFonts w:ascii="Times New Roman" w:eastAsia="Times New Roman" w:hAnsi="Times New Roman" w:cs="Times New Roman"/>
        </w:rPr>
        <w:t xml:space="preserve">арушении </w:t>
      </w:r>
      <w:r>
        <w:rPr>
          <w:rFonts w:ascii="Times New Roman" w:eastAsia="Times New Roman" w:hAnsi="Times New Roman" w:cs="Times New Roman"/>
        </w:rPr>
        <w:t>11.09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года; </w:t>
      </w:r>
      <w:r>
        <w:rPr>
          <w:rFonts w:ascii="Times New Roman" w:eastAsia="Times New Roman" w:hAnsi="Times New Roman" w:cs="Times New Roman"/>
        </w:rPr>
        <w:t>уведомление</w:t>
      </w:r>
      <w:r>
        <w:rPr>
          <w:rFonts w:ascii="Times New Roman" w:eastAsia="Times New Roman" w:hAnsi="Times New Roman" w:cs="Times New Roman"/>
        </w:rPr>
        <w:t xml:space="preserve"> о том, что лицо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привлекаемое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числится не уплатившим штраф</w:t>
      </w:r>
      <w:r>
        <w:rPr>
          <w:rFonts w:ascii="Times New Roman" w:eastAsia="Times New Roman" w:hAnsi="Times New Roman" w:cs="Times New Roman"/>
        </w:rPr>
        <w:t>, карточка учета транспортного средства</w:t>
      </w:r>
      <w:r>
        <w:rPr>
          <w:rFonts w:ascii="Times New Roman" w:eastAsia="Times New Roman" w:hAnsi="Times New Roman" w:cs="Times New Roman"/>
        </w:rPr>
        <w:t>, реестром правонарушения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Карасева В.И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по факту неуплаты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Карасева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 20.25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</w:t>
      </w:r>
      <w:r>
        <w:rPr>
          <w:rFonts w:ascii="Times New Roman" w:eastAsia="Times New Roman" w:hAnsi="Times New Roman" w:cs="Times New Roman"/>
        </w:rPr>
        <w:t>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</w:t>
      </w:r>
      <w:r>
        <w:rPr>
          <w:rFonts w:ascii="Times New Roman" w:eastAsia="Times New Roman" w:hAnsi="Times New Roman" w:cs="Times New Roman"/>
        </w:rPr>
        <w:t xml:space="preserve">и отягчающих </w:t>
      </w:r>
      <w:r>
        <w:rPr>
          <w:rFonts w:ascii="Times New Roman" w:eastAsia="Times New Roman" w:hAnsi="Times New Roman" w:cs="Times New Roman"/>
        </w:rPr>
        <w:t xml:space="preserve">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ст. ст. 23.1, 29.5, 29.6, 29.10 КоАП РФ,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Карасева Виктора Ивановича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</w:t>
      </w:r>
      <w:r>
        <w:rPr>
          <w:rFonts w:ascii="Times New Roman" w:eastAsia="Times New Roman" w:hAnsi="Times New Roman" w:cs="Times New Roman"/>
        </w:rPr>
        <w:t xml:space="preserve"> правонарушения, предусмотренного ч.1 ст. </w:t>
      </w:r>
      <w:r>
        <w:rPr>
          <w:rFonts w:ascii="Times New Roman" w:eastAsia="Times New Roman" w:hAnsi="Times New Roman" w:cs="Times New Roman"/>
        </w:rPr>
        <w:t xml:space="preserve">20.25 </w:t>
      </w:r>
      <w:r>
        <w:rPr>
          <w:rFonts w:ascii="Times New Roman" w:eastAsia="Times New Roman" w:hAnsi="Times New Roman" w:cs="Times New Roman"/>
        </w:rPr>
        <w:t xml:space="preserve">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 xml:space="preserve">одной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1 0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КБК – 72011601203019000140, УИН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0412365400285002712420153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А.В. Худяков 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Style w:val="cat-UserDefinedgrp-25rplc-33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7">
    <w:name w:val="cat-UserDefined grp-23 rplc-7"/>
    <w:basedOn w:val="DefaultParagraphFont"/>
  </w:style>
  <w:style w:type="character" w:customStyle="1" w:styleId="cat-UserDefinedgrp-24rplc-16">
    <w:name w:val="cat-UserDefined grp-24 rplc-16"/>
    <w:basedOn w:val="DefaultParagraphFont"/>
  </w:style>
  <w:style w:type="character" w:customStyle="1" w:styleId="cat-UserDefinedgrp-25rplc-33">
    <w:name w:val="cat-UserDefined grp-25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